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1BE" w:rsidRDefault="002D4CEC">
      <w:pPr>
        <w:widowControl/>
        <w:spacing w:line="360" w:lineRule="auto"/>
        <w:jc w:val="left"/>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附件2</w:t>
      </w:r>
    </w:p>
    <w:p w:rsidR="008411BE" w:rsidRDefault="002D4CEC">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8411BE" w:rsidRDefault="008411BE">
      <w:pPr>
        <w:widowControl/>
        <w:spacing w:line="360" w:lineRule="auto"/>
        <w:jc w:val="left"/>
        <w:rPr>
          <w:rFonts w:ascii="仿宋_GB2312" w:eastAsia="仿宋_GB2312" w:hAnsi="黑体" w:cs="Arial"/>
          <w:color w:val="333333"/>
          <w:kern w:val="0"/>
          <w:sz w:val="28"/>
          <w:szCs w:val="28"/>
        </w:rPr>
      </w:pPr>
    </w:p>
    <w:p w:rsidR="00805F22" w:rsidRPr="00805F22" w:rsidRDefault="002D4CEC" w:rsidP="0092501C">
      <w:pPr>
        <w:widowControl/>
        <w:spacing w:beforeLines="50" w:afterLines="50" w:line="600" w:lineRule="exact"/>
        <w:ind w:firstLine="630"/>
        <w:jc w:val="left"/>
        <w:rPr>
          <w:rFonts w:ascii="仿宋_GB2312" w:eastAsia="仿宋_GB2312" w:hAnsi="仿宋" w:cs="Arial"/>
          <w:color w:val="333333"/>
          <w:kern w:val="0"/>
          <w:sz w:val="32"/>
          <w:szCs w:val="32"/>
        </w:rPr>
      </w:pPr>
      <w:r>
        <w:rPr>
          <w:rFonts w:ascii="仿宋_GB2312" w:eastAsia="仿宋_GB2312" w:hAnsi="仿宋" w:cs="Arial" w:hint="eastAsia"/>
          <w:color w:val="333333"/>
          <w:kern w:val="0"/>
          <w:sz w:val="32"/>
          <w:szCs w:val="32"/>
        </w:rPr>
        <w:t>一、项目名称：广东省大宝山矿业有限公司</w:t>
      </w:r>
      <w:r w:rsidR="00805F22" w:rsidRPr="00805F22">
        <w:rPr>
          <w:rFonts w:ascii="仿宋_GB2312" w:eastAsia="仿宋_GB2312" w:hAnsi="仿宋" w:cs="Arial" w:hint="eastAsia"/>
          <w:color w:val="333333"/>
          <w:kern w:val="0"/>
          <w:sz w:val="32"/>
          <w:szCs w:val="32"/>
        </w:rPr>
        <w:t>“</w:t>
      </w:r>
      <w:r w:rsidR="0092501C" w:rsidRPr="0092501C">
        <w:rPr>
          <w:rFonts w:ascii="仿宋_GB2312" w:eastAsia="仿宋_GB2312" w:hAnsi="仿宋" w:cs="Arial" w:hint="eastAsia"/>
          <w:color w:val="333333"/>
          <w:kern w:val="0"/>
          <w:sz w:val="32"/>
          <w:szCs w:val="32"/>
        </w:rPr>
        <w:t>选矿厂磨浮药剂间电气仪表及其控制箱改造</w:t>
      </w:r>
      <w:r w:rsidR="00805F22" w:rsidRPr="00805F22">
        <w:rPr>
          <w:rFonts w:ascii="仿宋_GB2312" w:eastAsia="仿宋_GB2312" w:hAnsi="仿宋" w:cs="Arial" w:hint="eastAsia"/>
          <w:color w:val="333333"/>
          <w:kern w:val="0"/>
          <w:sz w:val="32"/>
          <w:szCs w:val="32"/>
        </w:rPr>
        <w:t>”施工竞价</w:t>
      </w:r>
    </w:p>
    <w:p w:rsidR="008411BE" w:rsidRDefault="002D4CEC" w:rsidP="0092501C">
      <w:pPr>
        <w:widowControl/>
        <w:spacing w:beforeLines="50" w:afterLines="50" w:line="600" w:lineRule="exact"/>
        <w:ind w:firstLine="630"/>
        <w:jc w:val="left"/>
        <w:rPr>
          <w:rFonts w:ascii="仿宋_GB2312" w:eastAsia="仿宋_GB2312" w:hAnsi="仿宋" w:cs="仿宋"/>
          <w:sz w:val="32"/>
          <w:szCs w:val="32"/>
        </w:rPr>
      </w:pPr>
      <w:r>
        <w:rPr>
          <w:rFonts w:ascii="仿宋_GB2312" w:eastAsia="仿宋_GB2312" w:hAnsi="仿宋" w:hint="eastAsia"/>
          <w:color w:val="000000"/>
          <w:sz w:val="32"/>
          <w:szCs w:val="32"/>
        </w:rPr>
        <w:t>二、</w:t>
      </w:r>
      <w:r>
        <w:rPr>
          <w:rFonts w:ascii="仿宋_GB2312" w:eastAsia="仿宋_GB2312" w:hAnsi="仿宋" w:cs="仿宋" w:hint="eastAsia"/>
          <w:sz w:val="32"/>
          <w:szCs w:val="32"/>
        </w:rPr>
        <w:t>工程总造价：</w:t>
      </w:r>
      <w:r w:rsidR="0092501C" w:rsidRPr="0092501C">
        <w:rPr>
          <w:rFonts w:ascii="仿宋_GB2312" w:eastAsia="仿宋_GB2312" w:hAnsi="仿宋" w:cs="仿宋" w:hint="eastAsia"/>
          <w:sz w:val="32"/>
          <w:szCs w:val="32"/>
        </w:rPr>
        <w:t>施工费用约6</w:t>
      </w:r>
      <w:r w:rsidR="00805F22" w:rsidRPr="0092501C">
        <w:rPr>
          <w:rFonts w:ascii="仿宋_GB2312" w:eastAsia="仿宋_GB2312" w:hAnsi="仿宋" w:cs="仿宋" w:hint="eastAsia"/>
          <w:sz w:val="32"/>
          <w:szCs w:val="32"/>
        </w:rPr>
        <w:t>万元</w:t>
      </w:r>
      <w:r>
        <w:rPr>
          <w:rFonts w:ascii="仿宋_GB2312" w:eastAsia="仿宋_GB2312" w:hAnsi="仿宋" w:cs="仿宋" w:hint="eastAsia"/>
          <w:sz w:val="32"/>
          <w:szCs w:val="32"/>
        </w:rPr>
        <w:t>。</w:t>
      </w:r>
    </w:p>
    <w:p w:rsidR="008411BE" w:rsidRDefault="002D4CEC" w:rsidP="0092501C">
      <w:pPr>
        <w:spacing w:beforeLines="50" w:afterLines="50" w:line="600" w:lineRule="exact"/>
        <w:rPr>
          <w:rFonts w:ascii="仿宋_GB2312" w:eastAsia="仿宋_GB2312" w:hAnsi="仿宋"/>
          <w:color w:val="000000"/>
          <w:sz w:val="32"/>
          <w:szCs w:val="32"/>
        </w:rPr>
      </w:pPr>
      <w:r>
        <w:rPr>
          <w:rFonts w:ascii="仿宋_GB2312" w:eastAsia="仿宋_GB2312" w:hAnsi="仿宋" w:hint="eastAsia"/>
          <w:color w:val="000000"/>
          <w:sz w:val="32"/>
          <w:szCs w:val="32"/>
        </w:rPr>
        <w:t xml:space="preserve">    三、竞价方报价：</w:t>
      </w:r>
    </w:p>
    <w:p w:rsidR="008411BE" w:rsidRDefault="002D4CEC" w:rsidP="0092501C">
      <w:pPr>
        <w:spacing w:beforeLines="50" w:afterLines="50" w:line="600" w:lineRule="exact"/>
        <w:ind w:firstLineChars="181" w:firstLine="579"/>
        <w:rPr>
          <w:rFonts w:ascii="仿宋_GB2312" w:eastAsia="仿宋_GB2312" w:hAnsi="仿宋"/>
          <w:color w:val="000000"/>
          <w:sz w:val="32"/>
          <w:szCs w:val="32"/>
          <w:u w:val="single"/>
        </w:rPr>
      </w:pPr>
      <w:r>
        <w:rPr>
          <w:rFonts w:ascii="仿宋_GB2312" w:eastAsia="仿宋_GB2312" w:hAnsi="仿宋" w:hint="eastAsia"/>
          <w:color w:val="000000"/>
          <w:sz w:val="32"/>
          <w:szCs w:val="32"/>
        </w:rPr>
        <w:t>竞价方报价：</w:t>
      </w:r>
      <w:r>
        <w:rPr>
          <w:rFonts w:ascii="仿宋_GB2312" w:eastAsia="仿宋_GB2312" w:hAnsi="仿宋" w:cs="仿宋" w:hint="eastAsia"/>
          <w:color w:val="000000"/>
          <w:sz w:val="32"/>
          <w:szCs w:val="32"/>
        </w:rPr>
        <w:t>总价下浮点数（总价指</w:t>
      </w:r>
      <w:bookmarkStart w:id="0" w:name="_GoBack"/>
      <w:bookmarkEnd w:id="0"/>
      <w:r>
        <w:rPr>
          <w:rFonts w:ascii="仿宋_GB2312" w:eastAsia="仿宋_GB2312" w:hAnsi="仿宋" w:cs="仿宋" w:hint="eastAsia"/>
          <w:color w:val="000000"/>
          <w:sz w:val="32"/>
          <w:szCs w:val="32"/>
        </w:rPr>
        <w:t>含税总价）：</w:t>
      </w:r>
      <w:r>
        <w:rPr>
          <w:rFonts w:ascii="仿宋_GB2312" w:eastAsia="仿宋_GB2312" w:hAnsi="仿宋" w:hint="eastAsia"/>
          <w:color w:val="000000"/>
          <w:sz w:val="32"/>
          <w:szCs w:val="32"/>
          <w:u w:val="single"/>
        </w:rPr>
        <w:t xml:space="preserve">        %</w:t>
      </w:r>
    </w:p>
    <w:p w:rsidR="008411BE" w:rsidRDefault="002D4CEC" w:rsidP="0092501C">
      <w:pPr>
        <w:spacing w:beforeLines="50" w:afterLines="50" w:line="600" w:lineRule="exact"/>
        <w:rPr>
          <w:rFonts w:ascii="仿宋_GB2312" w:eastAsia="仿宋_GB2312" w:hAnsi="仿宋"/>
          <w:color w:val="000000"/>
          <w:sz w:val="32"/>
          <w:szCs w:val="32"/>
        </w:rPr>
      </w:pPr>
      <w:r>
        <w:rPr>
          <w:rFonts w:ascii="仿宋_GB2312" w:eastAsia="仿宋_GB2312" w:hAnsi="仿宋" w:cs="仿宋" w:hint="eastAsia"/>
          <w:color w:val="000000"/>
          <w:sz w:val="32"/>
          <w:szCs w:val="32"/>
        </w:rPr>
        <w:t>【按照竞价公告第一条第4款（工程计价标准和规范）编制工程结算，经我公司审定并下浮中标点数后的总价作为本工程施工合同的结算价】</w:t>
      </w:r>
      <w:r w:rsidR="00805F22">
        <w:rPr>
          <w:rFonts w:ascii="仿宋_GB2312" w:eastAsia="仿宋_GB2312" w:hAnsi="仿宋" w:cs="仿宋" w:hint="eastAsia"/>
          <w:color w:val="000000"/>
          <w:sz w:val="32"/>
          <w:szCs w:val="32"/>
        </w:rPr>
        <w:t>。</w:t>
      </w:r>
    </w:p>
    <w:p w:rsidR="008411BE" w:rsidRDefault="002D4CEC" w:rsidP="0092501C">
      <w:pPr>
        <w:spacing w:beforeLines="50" w:afterLines="50" w:line="600" w:lineRule="exact"/>
        <w:ind w:firstLineChars="181" w:firstLine="579"/>
        <w:rPr>
          <w:rFonts w:ascii="仿宋_GB2312" w:eastAsia="仿宋_GB2312" w:hAnsi="仿宋"/>
          <w:color w:val="000000"/>
          <w:sz w:val="32"/>
          <w:szCs w:val="32"/>
        </w:rPr>
      </w:pPr>
      <w:r>
        <w:rPr>
          <w:rFonts w:ascii="仿宋_GB2312" w:eastAsia="仿宋_GB2312" w:hAnsi="仿宋" w:hint="eastAsia"/>
          <w:color w:val="000000"/>
          <w:sz w:val="32"/>
          <w:szCs w:val="32"/>
        </w:rPr>
        <w:t>竞价方单位名称（</w:t>
      </w:r>
      <w:r>
        <w:rPr>
          <w:rFonts w:ascii="仿宋_GB2312" w:eastAsia="仿宋_GB2312" w:hAnsi="仿宋" w:cs="Arial" w:hint="eastAsia"/>
          <w:color w:val="333333"/>
          <w:kern w:val="0"/>
          <w:sz w:val="32"/>
          <w:szCs w:val="32"/>
        </w:rPr>
        <w:t>加盖公章）</w:t>
      </w:r>
      <w:r>
        <w:rPr>
          <w:rFonts w:ascii="仿宋_GB2312" w:eastAsia="仿宋_GB2312" w:hAnsi="仿宋" w:hint="eastAsia"/>
          <w:color w:val="000000"/>
          <w:sz w:val="32"/>
          <w:szCs w:val="32"/>
        </w:rPr>
        <w:t>：</w:t>
      </w:r>
      <w:r>
        <w:rPr>
          <w:rFonts w:ascii="仿宋_GB2312" w:eastAsia="仿宋_GB2312" w:hAnsi="仿宋" w:hint="eastAsia"/>
          <w:color w:val="000000"/>
          <w:sz w:val="32"/>
          <w:szCs w:val="32"/>
          <w:u w:val="single"/>
        </w:rPr>
        <w:t xml:space="preserve">                         </w:t>
      </w:r>
    </w:p>
    <w:p w:rsidR="008411BE" w:rsidRDefault="002D4CEC" w:rsidP="0092501C">
      <w:pPr>
        <w:spacing w:beforeLines="50" w:afterLines="50" w:line="600" w:lineRule="exact"/>
        <w:ind w:firstLineChars="181" w:firstLine="579"/>
        <w:rPr>
          <w:rFonts w:ascii="仿宋_GB2312" w:eastAsia="仿宋_GB2312" w:hAnsi="仿宋"/>
          <w:color w:val="000000"/>
          <w:sz w:val="32"/>
          <w:szCs w:val="32"/>
        </w:rPr>
      </w:pPr>
      <w:r>
        <w:rPr>
          <w:rFonts w:ascii="仿宋_GB2312" w:eastAsia="仿宋_GB2312" w:hAnsi="仿宋" w:hint="eastAsia"/>
          <w:color w:val="000000"/>
          <w:sz w:val="32"/>
          <w:szCs w:val="32"/>
        </w:rPr>
        <w:t>日          期：</w:t>
      </w:r>
      <w:r>
        <w:rPr>
          <w:rFonts w:ascii="仿宋_GB2312" w:eastAsia="仿宋_GB2312" w:hAnsi="仿宋" w:hint="eastAsia"/>
          <w:color w:val="000000"/>
          <w:sz w:val="32"/>
          <w:szCs w:val="32"/>
          <w:u w:val="single"/>
        </w:rPr>
        <w:t xml:space="preserve">   2024年</w:t>
      </w:r>
      <w:r w:rsidR="00216796">
        <w:rPr>
          <w:rFonts w:ascii="仿宋_GB2312" w:eastAsia="仿宋_GB2312" w:hAnsi="仿宋" w:hint="eastAsia"/>
          <w:color w:val="000000"/>
          <w:sz w:val="32"/>
          <w:szCs w:val="32"/>
          <w:u w:val="single"/>
        </w:rPr>
        <w:t>8</w:t>
      </w:r>
      <w:r>
        <w:rPr>
          <w:rFonts w:ascii="仿宋_GB2312" w:eastAsia="仿宋_GB2312" w:hAnsi="仿宋" w:hint="eastAsia"/>
          <w:color w:val="000000"/>
          <w:sz w:val="32"/>
          <w:szCs w:val="32"/>
          <w:u w:val="single"/>
        </w:rPr>
        <w:t xml:space="preserve">月 </w:t>
      </w:r>
      <w:r w:rsidR="00A20F1E">
        <w:rPr>
          <w:rFonts w:ascii="仿宋_GB2312" w:eastAsia="仿宋_GB2312" w:hAnsi="仿宋" w:hint="eastAsia"/>
          <w:color w:val="000000"/>
          <w:sz w:val="32"/>
          <w:szCs w:val="32"/>
          <w:u w:val="single"/>
        </w:rPr>
        <w:t xml:space="preserve">  </w:t>
      </w:r>
      <w:r>
        <w:rPr>
          <w:rFonts w:ascii="仿宋_GB2312" w:eastAsia="仿宋_GB2312" w:hAnsi="仿宋" w:hint="eastAsia"/>
          <w:color w:val="000000"/>
          <w:sz w:val="32"/>
          <w:szCs w:val="32"/>
          <w:u w:val="single"/>
        </w:rPr>
        <w:t xml:space="preserve">日   </w:t>
      </w:r>
    </w:p>
    <w:p w:rsidR="008411BE" w:rsidRDefault="008411BE" w:rsidP="00BB3854">
      <w:pPr>
        <w:spacing w:beforeLines="50" w:afterLines="50" w:line="600" w:lineRule="exact"/>
        <w:rPr>
          <w:rFonts w:ascii="仿宋_GB2312" w:eastAsia="仿宋_GB2312"/>
          <w:sz w:val="32"/>
          <w:szCs w:val="32"/>
        </w:rPr>
      </w:pPr>
    </w:p>
    <w:sectPr w:rsidR="008411BE" w:rsidSect="008411BE">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44C" w:rsidRDefault="0063744C" w:rsidP="00A20F1E">
      <w:r>
        <w:separator/>
      </w:r>
    </w:p>
  </w:endnote>
  <w:endnote w:type="continuationSeparator" w:id="0">
    <w:p w:rsidR="0063744C" w:rsidRDefault="0063744C" w:rsidP="00A20F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44C" w:rsidRDefault="0063744C" w:rsidP="00A20F1E">
      <w:r>
        <w:separator/>
      </w:r>
    </w:p>
  </w:footnote>
  <w:footnote w:type="continuationSeparator" w:id="0">
    <w:p w:rsidR="0063744C" w:rsidRDefault="0063744C" w:rsidP="00A20F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U5NWZkYzU5OGJkNWI3NTJhMDkwMjRjMGRhZTFlN2EifQ=="/>
  </w:docVars>
  <w:rsids>
    <w:rsidRoot w:val="0018536E"/>
    <w:rsid w:val="00035E4E"/>
    <w:rsid w:val="0018536E"/>
    <w:rsid w:val="001A099D"/>
    <w:rsid w:val="001A42DC"/>
    <w:rsid w:val="001C0B1F"/>
    <w:rsid w:val="001F00E8"/>
    <w:rsid w:val="00216796"/>
    <w:rsid w:val="00253782"/>
    <w:rsid w:val="002651A4"/>
    <w:rsid w:val="002B6096"/>
    <w:rsid w:val="002D4CEC"/>
    <w:rsid w:val="00306A3B"/>
    <w:rsid w:val="00380D33"/>
    <w:rsid w:val="00396769"/>
    <w:rsid w:val="003D2D99"/>
    <w:rsid w:val="00437DFB"/>
    <w:rsid w:val="00505A75"/>
    <w:rsid w:val="00520D40"/>
    <w:rsid w:val="005F1AB9"/>
    <w:rsid w:val="00607409"/>
    <w:rsid w:val="0063744C"/>
    <w:rsid w:val="00637E8F"/>
    <w:rsid w:val="00642991"/>
    <w:rsid w:val="006D5231"/>
    <w:rsid w:val="007A10D8"/>
    <w:rsid w:val="007E1EBE"/>
    <w:rsid w:val="00805F22"/>
    <w:rsid w:val="0083218B"/>
    <w:rsid w:val="008411BE"/>
    <w:rsid w:val="0092501C"/>
    <w:rsid w:val="00A20F1E"/>
    <w:rsid w:val="00A34540"/>
    <w:rsid w:val="00B850E8"/>
    <w:rsid w:val="00BB3854"/>
    <w:rsid w:val="00BF6D11"/>
    <w:rsid w:val="00C4251C"/>
    <w:rsid w:val="00DE68F3"/>
    <w:rsid w:val="00E02F6B"/>
    <w:rsid w:val="00E37967"/>
    <w:rsid w:val="00EF4355"/>
    <w:rsid w:val="00FA2DAB"/>
    <w:rsid w:val="00FE4047"/>
    <w:rsid w:val="6C1D0B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1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411B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411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411BE"/>
    <w:rPr>
      <w:sz w:val="18"/>
      <w:szCs w:val="18"/>
    </w:rPr>
  </w:style>
  <w:style w:type="character" w:customStyle="1" w:styleId="Char">
    <w:name w:val="页脚 Char"/>
    <w:basedOn w:val="a0"/>
    <w:link w:val="a3"/>
    <w:uiPriority w:val="99"/>
    <w:qFormat/>
    <w:rsid w:val="008411B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江翠萍</dc:creator>
  <cp:lastModifiedBy>王莉</cp:lastModifiedBy>
  <cp:revision>19</cp:revision>
  <dcterms:created xsi:type="dcterms:W3CDTF">2024-05-08T02:19:00Z</dcterms:created>
  <dcterms:modified xsi:type="dcterms:W3CDTF">2024-08-07T09:41:00Z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7880AC420FA047EB9F918FFEF2C4F6BF_12</vt:lpwstr>
  </property>
</Properties>
</file>