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广东省大宝山矿业有限公司“迁移预警中心附近水管”施工竞价</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w:t>
      </w:r>
      <w:r>
        <w:rPr>
          <w:rFonts w:hint="eastAsia" w:ascii="仿宋" w:hAnsi="仿宋" w:eastAsia="仿宋" w:cs="仿宋"/>
          <w:sz w:val="32"/>
          <w:szCs w:val="32"/>
        </w:rPr>
        <w:t>工</w:t>
      </w:r>
      <w:r>
        <w:rPr>
          <w:rFonts w:hint="eastAsia" w:ascii="仿宋_GB2312" w:hAnsi="仿宋" w:eastAsia="仿宋_GB2312"/>
          <w:color w:val="000000"/>
          <w:sz w:val="32"/>
          <w:szCs w:val="32"/>
        </w:rPr>
        <w:t>程估算</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万元（乙方包工包料）。</w:t>
      </w:r>
    </w:p>
    <w:p w14:paraId="55B89EC2">
      <w:pPr>
        <w:spacing w:line="560" w:lineRule="exact"/>
        <w:ind w:firstLine="640" w:firstLineChars="200"/>
        <w:rPr>
          <w:rFonts w:hint="eastAsia" w:ascii="仿宋_GB2312" w:hAnsi="仿宋" w:eastAsia="仿宋_GB2312"/>
          <w:color w:val="000000"/>
          <w:sz w:val="32"/>
          <w:szCs w:val="32"/>
        </w:rPr>
      </w:pPr>
      <w:bookmarkStart w:id="1" w:name="_GoBack"/>
      <w:bookmarkEnd w:id="1"/>
      <w:r>
        <w:rPr>
          <w:rFonts w:hint="eastAsia" w:ascii="仿宋_GB2312" w:hAnsi="仿宋" w:eastAsia="仿宋_GB2312"/>
          <w:color w:val="000000"/>
          <w:sz w:val="32"/>
          <w:szCs w:val="32"/>
        </w:rPr>
        <w:t>工程采用乙方包工包料形式（甲供主材除外），费用包含人工、油漆、运输、税金、机械台班等。</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8</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2BD2BDB"/>
    <w:rsid w:val="25B07EED"/>
    <w:rsid w:val="2C624BCB"/>
    <w:rsid w:val="369A4CE4"/>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237</Characters>
  <Lines>1</Lines>
  <Paragraphs>1</Paragraphs>
  <TotalTime>0</TotalTime>
  <ScaleCrop>false</ScaleCrop>
  <LinksUpToDate>false</LinksUpToDate>
  <CharactersWithSpaces>295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2024-08-29T00:49:35Z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