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12C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7A21FBBE">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01B76811">
      <w:pPr>
        <w:widowControl/>
        <w:spacing w:line="360" w:lineRule="auto"/>
        <w:jc w:val="left"/>
        <w:rPr>
          <w:rFonts w:ascii="仿宋_GB2312" w:hAnsi="黑体" w:eastAsia="仿宋_GB2312" w:cs="Arial"/>
          <w:color w:val="333333"/>
          <w:kern w:val="0"/>
          <w:sz w:val="28"/>
          <w:szCs w:val="28"/>
        </w:rPr>
      </w:pPr>
    </w:p>
    <w:p w14:paraId="081419BD">
      <w:pPr>
        <w:widowControl/>
        <w:numPr>
          <w:ilvl w:val="0"/>
          <w:numId w:val="0"/>
        </w:numPr>
        <w:spacing w:beforeLines="50" w:afterLines="50" w:line="600" w:lineRule="exact"/>
        <w:ind w:firstLine="640" w:firstLineChars="200"/>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32"/>
          <w:szCs w:val="32"/>
          <w:lang w:val="en-US" w:eastAsia="zh-CN"/>
        </w:rPr>
        <w:t>一、</w:t>
      </w:r>
      <w:r>
        <w:rPr>
          <w:rFonts w:hint="eastAsia" w:ascii="仿宋_GB2312" w:hAnsi="仿宋" w:eastAsia="仿宋_GB2312" w:cs="Arial"/>
          <w:color w:val="333333"/>
          <w:kern w:val="0"/>
          <w:sz w:val="32"/>
          <w:szCs w:val="32"/>
        </w:rPr>
        <w:t>项目名称：广东省大宝山矿业有限公司环保部李屋拦泥库外排水处理厂一期(2024年8-12月)管道及污水管网清洗项目施工竞价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第二次</w:t>
      </w:r>
      <w:r>
        <w:rPr>
          <w:rFonts w:hint="eastAsia" w:ascii="仿宋_GB2312" w:hAnsi="仿宋" w:eastAsia="仿宋_GB2312" w:cs="Arial"/>
          <w:color w:val="333333"/>
          <w:kern w:val="0"/>
          <w:sz w:val="32"/>
          <w:szCs w:val="32"/>
          <w:lang w:eastAsia="zh-CN"/>
        </w:rPr>
        <w:t>）</w:t>
      </w:r>
    </w:p>
    <w:p w14:paraId="4DE7633E">
      <w:pPr>
        <w:widowControl/>
        <w:numPr>
          <w:ilvl w:val="0"/>
          <w:numId w:val="0"/>
        </w:numPr>
        <w:spacing w:beforeLines="50" w:afterLines="50" w:line="600" w:lineRule="exact"/>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二、工程总造价：工程估算</w:t>
      </w:r>
      <w:r>
        <w:rPr>
          <w:rFonts w:hint="eastAsia" w:ascii="仿宋_GB2312" w:hAnsi="仿宋" w:eastAsia="仿宋_GB2312" w:cs="Arial"/>
          <w:color w:val="333333"/>
          <w:kern w:val="0"/>
          <w:sz w:val="32"/>
          <w:szCs w:val="32"/>
          <w:lang w:val="en-US" w:eastAsia="zh-CN"/>
        </w:rPr>
        <w:t>8</w:t>
      </w:r>
      <w:r>
        <w:rPr>
          <w:rFonts w:hint="eastAsia" w:ascii="仿宋_GB2312" w:hAnsi="仿宋" w:eastAsia="仿宋_GB2312" w:cs="Arial"/>
          <w:color w:val="333333"/>
          <w:kern w:val="0"/>
          <w:sz w:val="32"/>
          <w:szCs w:val="32"/>
        </w:rPr>
        <w:t>万元（乙方包人工、</w:t>
      </w:r>
      <w:r>
        <w:rPr>
          <w:rFonts w:hint="eastAsia" w:ascii="仿宋_GB2312" w:hAnsi="仿宋" w:eastAsia="仿宋_GB2312" w:cs="Arial"/>
          <w:color w:val="333333"/>
          <w:kern w:val="0"/>
          <w:sz w:val="32"/>
          <w:szCs w:val="32"/>
          <w:lang w:val="en-US" w:eastAsia="zh-CN"/>
        </w:rPr>
        <w:t>辅材</w:t>
      </w:r>
      <w:r>
        <w:rPr>
          <w:rFonts w:hint="eastAsia" w:ascii="仿宋_GB2312" w:hAnsi="仿宋" w:eastAsia="仿宋_GB2312" w:cs="Arial"/>
          <w:color w:val="333333"/>
          <w:kern w:val="0"/>
          <w:sz w:val="32"/>
          <w:szCs w:val="32"/>
        </w:rPr>
        <w:t>、运输、税金、机械台班等）。</w:t>
      </w:r>
    </w:p>
    <w:p w14:paraId="00267242">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0DAAF3DE">
      <w:pPr>
        <w:spacing w:beforeLines="50" w:afterLines="50" w:line="600" w:lineRule="exact"/>
        <w:ind w:firstLine="579" w:firstLineChars="181"/>
        <w:rPr>
          <w:rFonts w:hint="default" w:ascii="仿宋_GB2312" w:hAnsi="仿宋" w:eastAsia="仿宋_GB2312"/>
          <w:color w:val="000000"/>
          <w:sz w:val="32"/>
          <w:szCs w:val="32"/>
          <w:u w:val="single"/>
          <w:lang w:val="en-US" w:eastAsia="zh-CN"/>
        </w:rPr>
      </w:pPr>
      <w:r>
        <w:rPr>
          <w:rFonts w:hint="eastAsia" w:ascii="仿宋_GB2312" w:hAnsi="仿宋" w:eastAsia="仿宋_GB2312"/>
          <w:color w:val="000000"/>
          <w:sz w:val="32"/>
          <w:szCs w:val="32"/>
        </w:rPr>
        <w:t>竞价方</w:t>
      </w:r>
      <w:r>
        <w:rPr>
          <w:rFonts w:hint="eastAsia" w:ascii="仿宋_GB2312" w:hAnsi="仿宋" w:eastAsia="仿宋_GB2312"/>
          <w:color w:val="000000"/>
          <w:sz w:val="32"/>
          <w:szCs w:val="32"/>
          <w:lang w:val="en-US" w:eastAsia="zh-CN"/>
        </w:rPr>
        <w:t>台班单价</w:t>
      </w:r>
      <w:r>
        <w:rPr>
          <w:rFonts w:hint="eastAsia" w:ascii="仿宋_GB2312" w:hAnsi="仿宋" w:eastAsia="仿宋_GB2312"/>
          <w:color w:val="000000"/>
          <w:sz w:val="32"/>
          <w:szCs w:val="32"/>
        </w:rPr>
        <w:t>报价</w:t>
      </w:r>
      <w:r>
        <w:rPr>
          <w:rFonts w:hint="eastAsia" w:ascii="仿宋_GB2312" w:hAnsi="仿宋" w:eastAsia="仿宋_GB2312" w:cs="仿宋"/>
          <w:color w:val="000000"/>
          <w:sz w:val="32"/>
          <w:szCs w:val="32"/>
        </w:rPr>
        <w:t>：</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u w:val="single"/>
          <w:lang w:val="en-US" w:eastAsia="zh-CN"/>
        </w:rPr>
        <w:t xml:space="preserve">            元</w:t>
      </w:r>
    </w:p>
    <w:p w14:paraId="5D1BAB63">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2CF892F0">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0927D51">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 xml:space="preserve">日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期：</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bookmarkStart w:id="0" w:name="_GoBack"/>
      <w:bookmarkEnd w:id="0"/>
      <w:r>
        <w:rPr>
          <w:rFonts w:hint="eastAsia" w:ascii="仿宋_GB2312" w:hAnsi="仿宋" w:eastAsia="仿宋_GB2312"/>
          <w:color w:val="000000"/>
          <w:sz w:val="32"/>
          <w:szCs w:val="32"/>
          <w:u w:val="single"/>
        </w:rPr>
        <w:t xml:space="preserve">日  </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 </w:t>
      </w:r>
    </w:p>
    <w:p w14:paraId="37511CB2">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ZWU0Y2VjZTE1ZDVjZDIzMDZiZjIxNTc3NGUxODYifQ=="/>
  </w:docVars>
  <w:rsids>
    <w:rsidRoot w:val="0018536E"/>
    <w:rsid w:val="00035E4E"/>
    <w:rsid w:val="000D3234"/>
    <w:rsid w:val="0018536E"/>
    <w:rsid w:val="001A099D"/>
    <w:rsid w:val="001A42DC"/>
    <w:rsid w:val="0022578D"/>
    <w:rsid w:val="00253782"/>
    <w:rsid w:val="002651A4"/>
    <w:rsid w:val="002879E7"/>
    <w:rsid w:val="002B6096"/>
    <w:rsid w:val="00380D33"/>
    <w:rsid w:val="00396769"/>
    <w:rsid w:val="003C342A"/>
    <w:rsid w:val="00437DFB"/>
    <w:rsid w:val="004667DE"/>
    <w:rsid w:val="004F6869"/>
    <w:rsid w:val="00520D40"/>
    <w:rsid w:val="005F1AB9"/>
    <w:rsid w:val="00607409"/>
    <w:rsid w:val="00637E8F"/>
    <w:rsid w:val="007A10D8"/>
    <w:rsid w:val="007E1EBE"/>
    <w:rsid w:val="007F1128"/>
    <w:rsid w:val="0083218B"/>
    <w:rsid w:val="009C183D"/>
    <w:rsid w:val="00A34540"/>
    <w:rsid w:val="00B51634"/>
    <w:rsid w:val="00B656C9"/>
    <w:rsid w:val="00BB71FD"/>
    <w:rsid w:val="00BD5008"/>
    <w:rsid w:val="00BF6D11"/>
    <w:rsid w:val="00C116AD"/>
    <w:rsid w:val="00C4251C"/>
    <w:rsid w:val="00E02F6B"/>
    <w:rsid w:val="00EF4355"/>
    <w:rsid w:val="00FE4047"/>
    <w:rsid w:val="06866B33"/>
    <w:rsid w:val="13D821E4"/>
    <w:rsid w:val="28185BA7"/>
    <w:rsid w:val="371F65FA"/>
    <w:rsid w:val="66234891"/>
    <w:rsid w:val="6E3C3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205</Words>
  <Characters>216</Characters>
  <Lines>1</Lines>
  <Paragraphs>1</Paragraphs>
  <TotalTime>0</TotalTime>
  <ScaleCrop>false</ScaleCrop>
  <LinksUpToDate>false</LinksUpToDate>
  <CharactersWithSpaces>297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赌徒</cp:lastModifiedBy>
  <dcterms:modified xsi:type="dcterms:W3CDTF">2024-09-03T01:23:19Z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C149B89549374AFB8D5DB36111D242BC_12</vt:lpwstr>
  </property>
</Properties>
</file>